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97848" w14:textId="77777777" w:rsidR="004D5A4A" w:rsidRDefault="004D5A4A" w:rsidP="00872A8D">
      <w:pPr>
        <w:rPr>
          <w:b/>
        </w:rPr>
      </w:pPr>
    </w:p>
    <w:p w14:paraId="02F9D60D" w14:textId="13275C80" w:rsidR="004D5A4A" w:rsidRPr="007A315B" w:rsidRDefault="004D5A4A" w:rsidP="004D5A4A">
      <w:pPr>
        <w:ind w:left="5664" w:firstLine="708"/>
        <w:rPr>
          <w:rFonts w:ascii="Calibri" w:hAnsi="Calibri" w:cs="Calibri"/>
          <w:b/>
        </w:rPr>
      </w:pPr>
      <w:r w:rsidRPr="007A315B">
        <w:rPr>
          <w:rFonts w:ascii="Calibri" w:hAnsi="Calibri" w:cs="Calibri"/>
        </w:rPr>
        <w:t>Załącznik nr 1</w:t>
      </w:r>
      <w:r>
        <w:rPr>
          <w:rFonts w:ascii="Calibri" w:hAnsi="Calibri" w:cs="Calibri"/>
        </w:rPr>
        <w:t>5</w:t>
      </w:r>
      <w:r w:rsidRPr="007A315B">
        <w:rPr>
          <w:rFonts w:ascii="Calibri" w:hAnsi="Calibri" w:cs="Calibri"/>
        </w:rPr>
        <w:t xml:space="preserve"> do SWZ</w:t>
      </w:r>
    </w:p>
    <w:p w14:paraId="45956DCA" w14:textId="77777777" w:rsidR="004D5A4A" w:rsidRPr="007A315B" w:rsidRDefault="004D5A4A" w:rsidP="004D5A4A">
      <w:pPr>
        <w:ind w:left="2124" w:firstLine="708"/>
        <w:rPr>
          <w:rFonts w:ascii="Calibri" w:hAnsi="Calibri" w:cs="Calibri"/>
          <w:b/>
        </w:rPr>
      </w:pPr>
    </w:p>
    <w:p w14:paraId="10A1B9A7" w14:textId="77777777" w:rsidR="004D5A4A" w:rsidRPr="007A315B" w:rsidRDefault="004D5A4A" w:rsidP="004D5A4A">
      <w:pPr>
        <w:ind w:left="2124" w:firstLine="708"/>
        <w:rPr>
          <w:rFonts w:ascii="Calibri" w:hAnsi="Calibri" w:cs="Calibri"/>
          <w:b/>
        </w:rPr>
      </w:pPr>
    </w:p>
    <w:p w14:paraId="275BE8ED" w14:textId="6F7310CE" w:rsidR="004D5A4A" w:rsidRPr="00ED495C" w:rsidRDefault="004D5A4A" w:rsidP="004D5A4A">
      <w:pPr>
        <w:ind w:left="2124" w:firstLine="708"/>
        <w:rPr>
          <w:rFonts w:ascii="Calibri" w:hAnsi="Calibri" w:cs="Calibri"/>
          <w:b/>
        </w:rPr>
      </w:pPr>
      <w:r w:rsidRPr="00ED495C">
        <w:rPr>
          <w:rFonts w:ascii="Calibri" w:hAnsi="Calibri" w:cs="Calibri"/>
          <w:b/>
        </w:rPr>
        <w:t>Opis przedmiotu zamówienia – Część nr 1</w:t>
      </w:r>
      <w:r>
        <w:rPr>
          <w:rFonts w:ascii="Calibri" w:hAnsi="Calibri" w:cs="Calibri"/>
          <w:b/>
        </w:rPr>
        <w:t>1</w:t>
      </w:r>
    </w:p>
    <w:p w14:paraId="50DF5B60" w14:textId="77777777" w:rsidR="004D5A4A" w:rsidRDefault="004D5A4A" w:rsidP="00872A8D">
      <w:pPr>
        <w:rPr>
          <w:b/>
        </w:rPr>
      </w:pPr>
    </w:p>
    <w:p w14:paraId="1D2537DF" w14:textId="77777777" w:rsidR="004D5A4A" w:rsidRDefault="004D5A4A" w:rsidP="00872A8D">
      <w:pPr>
        <w:rPr>
          <w:b/>
        </w:rPr>
      </w:pPr>
    </w:p>
    <w:p w14:paraId="2ED5E5F0" w14:textId="4BC69A96" w:rsidR="00872A8D" w:rsidRPr="004D5A4A" w:rsidRDefault="00872A8D" w:rsidP="00872A8D">
      <w:pPr>
        <w:rPr>
          <w:rFonts w:ascii="Calibri" w:hAnsi="Calibri" w:cs="Calibri"/>
          <w:b/>
        </w:rPr>
      </w:pPr>
      <w:r w:rsidRPr="004D5A4A">
        <w:rPr>
          <w:rFonts w:ascii="Calibri" w:hAnsi="Calibri" w:cs="Calibri"/>
          <w:b/>
        </w:rPr>
        <w:t>Opis przedmiotu zamówienia</w:t>
      </w:r>
    </w:p>
    <w:p w14:paraId="5EE2E301" w14:textId="77777777" w:rsidR="00872A8D" w:rsidRPr="004D5A4A" w:rsidRDefault="00872A8D" w:rsidP="00872A8D">
      <w:pPr>
        <w:rPr>
          <w:rFonts w:ascii="Calibri" w:hAnsi="Calibri" w:cs="Calibri"/>
          <w:b/>
        </w:rPr>
      </w:pPr>
      <w:r w:rsidRPr="004D5A4A">
        <w:rPr>
          <w:rFonts w:ascii="Calibri" w:hAnsi="Calibri" w:cs="Calibri"/>
          <w:b/>
        </w:rPr>
        <w:t>Przedmiotem zamówienia jest dostawa osuszacza powietrza przeznaczonego do profesjonalnego osuszania pomieszczeń oraz elementów budowlanych – 2szt.</w:t>
      </w:r>
    </w:p>
    <w:p w14:paraId="412B8DC2" w14:textId="77777777" w:rsidR="00872A8D" w:rsidRPr="004D5A4A" w:rsidRDefault="00872A8D" w:rsidP="00872A8D">
      <w:pPr>
        <w:rPr>
          <w:rFonts w:ascii="Calibri" w:hAnsi="Calibri" w:cs="Calibri"/>
        </w:rPr>
      </w:pPr>
    </w:p>
    <w:p w14:paraId="3EEA10A3" w14:textId="77777777" w:rsidR="00872A8D" w:rsidRPr="004D5A4A" w:rsidRDefault="00872A8D" w:rsidP="00872A8D">
      <w:pPr>
        <w:rPr>
          <w:rFonts w:ascii="Calibri" w:hAnsi="Calibri" w:cs="Calibri"/>
          <w:b/>
        </w:rPr>
      </w:pPr>
      <w:r w:rsidRPr="004D5A4A">
        <w:rPr>
          <w:rFonts w:ascii="Calibri" w:hAnsi="Calibri" w:cs="Calibri"/>
          <w:b/>
        </w:rPr>
        <w:t>Minimalne wymagania techniczne:</w:t>
      </w:r>
    </w:p>
    <w:p w14:paraId="348D09CB" w14:textId="77777777" w:rsidR="00872A8D" w:rsidRPr="004D5A4A" w:rsidRDefault="00872A8D" w:rsidP="00872A8D">
      <w:pPr>
        <w:rPr>
          <w:rFonts w:ascii="Calibri" w:hAnsi="Calibri" w:cs="Calibri"/>
          <w:b/>
        </w:rPr>
      </w:pPr>
    </w:p>
    <w:p w14:paraId="21BD7CA7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1. Wydajność osuszania:</w:t>
      </w:r>
    </w:p>
    <w:p w14:paraId="7D63C637" w14:textId="77777777" w:rsidR="00872A8D" w:rsidRPr="004D5A4A" w:rsidRDefault="00872A8D" w:rsidP="00872A8D">
      <w:pPr>
        <w:rPr>
          <w:rFonts w:ascii="Calibri" w:hAnsi="Calibri" w:cs="Calibri"/>
        </w:rPr>
      </w:pPr>
    </w:p>
    <w:p w14:paraId="77B82AFB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od 60 do 90 l / 24 h (w warunkach 30°C / 80% RH) lub równoważna.</w:t>
      </w:r>
    </w:p>
    <w:p w14:paraId="6F55DAE3" w14:textId="77777777" w:rsidR="00872A8D" w:rsidRPr="004D5A4A" w:rsidRDefault="00872A8D" w:rsidP="00872A8D">
      <w:pPr>
        <w:rPr>
          <w:rFonts w:ascii="Calibri" w:hAnsi="Calibri" w:cs="Calibri"/>
        </w:rPr>
      </w:pPr>
    </w:p>
    <w:p w14:paraId="4BBB3279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2. Zakres pracy:</w:t>
      </w:r>
    </w:p>
    <w:p w14:paraId="678C171C" w14:textId="77777777" w:rsidR="00872A8D" w:rsidRPr="004D5A4A" w:rsidRDefault="00872A8D" w:rsidP="00872A8D">
      <w:pPr>
        <w:rPr>
          <w:rFonts w:ascii="Calibri" w:hAnsi="Calibri" w:cs="Calibri"/>
        </w:rPr>
      </w:pPr>
    </w:p>
    <w:p w14:paraId="045F6E22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temperatura otoczenia: od +5°C do +35°C,</w:t>
      </w:r>
    </w:p>
    <w:p w14:paraId="5C10C379" w14:textId="77777777" w:rsidR="00872A8D" w:rsidRPr="004D5A4A" w:rsidRDefault="00872A8D" w:rsidP="00872A8D">
      <w:pPr>
        <w:rPr>
          <w:rFonts w:ascii="Calibri" w:hAnsi="Calibri" w:cs="Calibri"/>
        </w:rPr>
      </w:pPr>
    </w:p>
    <w:p w14:paraId="0A27F0D9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wilgotność względna: 30–95%.</w:t>
      </w:r>
    </w:p>
    <w:p w14:paraId="394F59EC" w14:textId="77777777" w:rsidR="00872A8D" w:rsidRPr="004D5A4A" w:rsidRDefault="00872A8D" w:rsidP="00872A8D">
      <w:pPr>
        <w:rPr>
          <w:rFonts w:ascii="Calibri" w:hAnsi="Calibri" w:cs="Calibri"/>
        </w:rPr>
      </w:pPr>
    </w:p>
    <w:p w14:paraId="34398934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3. Cyrkulacja powietrza:</w:t>
      </w:r>
    </w:p>
    <w:p w14:paraId="1E515AE5" w14:textId="77777777" w:rsidR="00872A8D" w:rsidRPr="004D5A4A" w:rsidRDefault="00872A8D" w:rsidP="00872A8D">
      <w:pPr>
        <w:rPr>
          <w:rFonts w:ascii="Calibri" w:hAnsi="Calibri" w:cs="Calibri"/>
        </w:rPr>
      </w:pPr>
    </w:p>
    <w:p w14:paraId="3218D637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min. 300 m³/h.</w:t>
      </w:r>
    </w:p>
    <w:p w14:paraId="7DDEB958" w14:textId="77777777" w:rsidR="00872A8D" w:rsidRPr="004D5A4A" w:rsidRDefault="00872A8D" w:rsidP="00872A8D">
      <w:pPr>
        <w:rPr>
          <w:rFonts w:ascii="Calibri" w:hAnsi="Calibri" w:cs="Calibri"/>
        </w:rPr>
      </w:pPr>
    </w:p>
    <w:p w14:paraId="64795C1A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4. Pojemność zbiornika na wodę:</w:t>
      </w:r>
    </w:p>
    <w:p w14:paraId="1ECF4A75" w14:textId="77777777" w:rsidR="00872A8D" w:rsidRPr="004D5A4A" w:rsidRDefault="00872A8D" w:rsidP="00872A8D">
      <w:pPr>
        <w:rPr>
          <w:rFonts w:ascii="Calibri" w:hAnsi="Calibri" w:cs="Calibri"/>
        </w:rPr>
      </w:pPr>
    </w:p>
    <w:p w14:paraId="11682B65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min. 5 litrów, możliwość podłączenia węża do odpływu wody.</w:t>
      </w:r>
    </w:p>
    <w:p w14:paraId="645580B4" w14:textId="77777777" w:rsidR="00872A8D" w:rsidRPr="004D5A4A" w:rsidRDefault="00872A8D" w:rsidP="00872A8D">
      <w:pPr>
        <w:rPr>
          <w:rFonts w:ascii="Calibri" w:hAnsi="Calibri" w:cs="Calibri"/>
        </w:rPr>
      </w:pPr>
    </w:p>
    <w:p w14:paraId="3F377061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5. Parametry elektryczne:</w:t>
      </w:r>
    </w:p>
    <w:p w14:paraId="4CDEFDCC" w14:textId="77777777" w:rsidR="00872A8D" w:rsidRPr="004D5A4A" w:rsidRDefault="00872A8D" w:rsidP="00872A8D">
      <w:pPr>
        <w:rPr>
          <w:rFonts w:ascii="Calibri" w:hAnsi="Calibri" w:cs="Calibri"/>
        </w:rPr>
      </w:pPr>
    </w:p>
    <w:p w14:paraId="21BB5CAB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 xml:space="preserve">zasilanie: 230 V, 50 </w:t>
      </w:r>
      <w:proofErr w:type="spellStart"/>
      <w:r w:rsidRPr="004D5A4A">
        <w:rPr>
          <w:rFonts w:ascii="Calibri" w:hAnsi="Calibri" w:cs="Calibri"/>
        </w:rPr>
        <w:t>Hz</w:t>
      </w:r>
      <w:proofErr w:type="spellEnd"/>
      <w:r w:rsidRPr="004D5A4A">
        <w:rPr>
          <w:rFonts w:ascii="Calibri" w:hAnsi="Calibri" w:cs="Calibri"/>
        </w:rPr>
        <w:t>,</w:t>
      </w:r>
    </w:p>
    <w:p w14:paraId="2BDED2A1" w14:textId="77777777" w:rsidR="00872A8D" w:rsidRPr="004D5A4A" w:rsidRDefault="00872A8D" w:rsidP="00872A8D">
      <w:pPr>
        <w:rPr>
          <w:rFonts w:ascii="Calibri" w:hAnsi="Calibri" w:cs="Calibri"/>
        </w:rPr>
      </w:pPr>
    </w:p>
    <w:p w14:paraId="1E434168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 xml:space="preserve">maksymalny pobór mocy: do 1,2 </w:t>
      </w:r>
      <w:proofErr w:type="spellStart"/>
      <w:r w:rsidRPr="004D5A4A">
        <w:rPr>
          <w:rFonts w:ascii="Calibri" w:hAnsi="Calibri" w:cs="Calibri"/>
        </w:rPr>
        <w:t>kW.</w:t>
      </w:r>
      <w:proofErr w:type="spellEnd"/>
    </w:p>
    <w:p w14:paraId="1531013C" w14:textId="77777777" w:rsidR="00872A8D" w:rsidRPr="004D5A4A" w:rsidRDefault="00872A8D" w:rsidP="00872A8D">
      <w:pPr>
        <w:rPr>
          <w:rFonts w:ascii="Calibri" w:hAnsi="Calibri" w:cs="Calibri"/>
        </w:rPr>
      </w:pPr>
    </w:p>
    <w:p w14:paraId="14091518" w14:textId="77777777" w:rsidR="00872A8D" w:rsidRPr="004D5A4A" w:rsidRDefault="00872A8D" w:rsidP="00872A8D">
      <w:pPr>
        <w:rPr>
          <w:rFonts w:ascii="Calibri" w:hAnsi="Calibri" w:cs="Calibri"/>
        </w:rPr>
      </w:pPr>
    </w:p>
    <w:p w14:paraId="3B7AF955" w14:textId="77777777" w:rsidR="00872A8D" w:rsidRPr="004D5A4A" w:rsidRDefault="00872A8D" w:rsidP="00872A8D">
      <w:pPr>
        <w:rPr>
          <w:rFonts w:ascii="Calibri" w:hAnsi="Calibri" w:cs="Calibri"/>
        </w:rPr>
      </w:pPr>
    </w:p>
    <w:p w14:paraId="77BC13E2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6. Konstrukcja i wyposażenie:</w:t>
      </w:r>
    </w:p>
    <w:p w14:paraId="0553B56C" w14:textId="77777777" w:rsidR="00872A8D" w:rsidRPr="004D5A4A" w:rsidRDefault="00872A8D" w:rsidP="00872A8D">
      <w:pPr>
        <w:rPr>
          <w:rFonts w:ascii="Calibri" w:hAnsi="Calibri" w:cs="Calibri"/>
        </w:rPr>
      </w:pPr>
    </w:p>
    <w:p w14:paraId="7763AE7F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obudowa metalowa lub z wytrzymałego tworzywa, odporna na uszkodzenia,</w:t>
      </w:r>
    </w:p>
    <w:p w14:paraId="462A3C2B" w14:textId="77777777" w:rsidR="00872A8D" w:rsidRPr="004D5A4A" w:rsidRDefault="00872A8D" w:rsidP="00872A8D">
      <w:pPr>
        <w:rPr>
          <w:rFonts w:ascii="Calibri" w:hAnsi="Calibri" w:cs="Calibri"/>
        </w:rPr>
      </w:pPr>
    </w:p>
    <w:p w14:paraId="5D53052D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lastRenderedPageBreak/>
        <w:t>wbudowany higrostat z regulacją poziomu wilgotności,</w:t>
      </w:r>
    </w:p>
    <w:p w14:paraId="54FA7B18" w14:textId="77777777" w:rsidR="00872A8D" w:rsidRPr="004D5A4A" w:rsidRDefault="00872A8D" w:rsidP="00872A8D">
      <w:pPr>
        <w:rPr>
          <w:rFonts w:ascii="Calibri" w:hAnsi="Calibri" w:cs="Calibri"/>
        </w:rPr>
      </w:pPr>
    </w:p>
    <w:p w14:paraId="28512934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licznik godzin pracy, kółka transportowe i uchwyty ułatwiające przemieszczanie,</w:t>
      </w:r>
    </w:p>
    <w:p w14:paraId="4CA66F6E" w14:textId="77777777" w:rsidR="00872A8D" w:rsidRPr="004D5A4A" w:rsidRDefault="00872A8D" w:rsidP="00872A8D">
      <w:pPr>
        <w:rPr>
          <w:rFonts w:ascii="Calibri" w:hAnsi="Calibri" w:cs="Calibri"/>
        </w:rPr>
      </w:pPr>
    </w:p>
    <w:p w14:paraId="280DAA00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automatyczne zabezpieczenie przed przepełnieniem zbiornika.</w:t>
      </w:r>
    </w:p>
    <w:p w14:paraId="2F3F9014" w14:textId="77777777" w:rsidR="00872A8D" w:rsidRPr="004D5A4A" w:rsidRDefault="00872A8D" w:rsidP="00872A8D">
      <w:pPr>
        <w:rPr>
          <w:rFonts w:ascii="Calibri" w:hAnsi="Calibri" w:cs="Calibri"/>
        </w:rPr>
      </w:pPr>
    </w:p>
    <w:p w14:paraId="34870D15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7. Inne wymagania:</w:t>
      </w:r>
    </w:p>
    <w:p w14:paraId="3C0DB2D9" w14:textId="77777777" w:rsidR="00872A8D" w:rsidRPr="004D5A4A" w:rsidRDefault="00872A8D" w:rsidP="00872A8D">
      <w:pPr>
        <w:rPr>
          <w:rFonts w:ascii="Calibri" w:hAnsi="Calibri" w:cs="Calibri"/>
        </w:rPr>
      </w:pPr>
    </w:p>
    <w:p w14:paraId="74930EF6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urządzenie fabrycznie nowe, wolne od wad,</w:t>
      </w:r>
    </w:p>
    <w:p w14:paraId="48B1F54B" w14:textId="77777777" w:rsidR="00872A8D" w:rsidRPr="004D5A4A" w:rsidRDefault="00872A8D" w:rsidP="00872A8D">
      <w:pPr>
        <w:rPr>
          <w:rFonts w:ascii="Calibri" w:hAnsi="Calibri" w:cs="Calibri"/>
        </w:rPr>
      </w:pPr>
    </w:p>
    <w:p w14:paraId="6E1C16E2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>przeznaczone do pracy ciągłej,</w:t>
      </w:r>
    </w:p>
    <w:p w14:paraId="46A6D7BC" w14:textId="77777777" w:rsidR="00872A8D" w:rsidRPr="004D5A4A" w:rsidRDefault="00872A8D" w:rsidP="00872A8D">
      <w:pPr>
        <w:rPr>
          <w:rFonts w:ascii="Calibri" w:hAnsi="Calibri" w:cs="Calibri"/>
        </w:rPr>
      </w:pPr>
    </w:p>
    <w:p w14:paraId="09AF160D" w14:textId="77777777" w:rsidR="00872A8D" w:rsidRPr="004D5A4A" w:rsidRDefault="00872A8D" w:rsidP="00872A8D">
      <w:pPr>
        <w:rPr>
          <w:rFonts w:ascii="Calibri" w:hAnsi="Calibri" w:cs="Calibri"/>
        </w:rPr>
      </w:pPr>
      <w:r w:rsidRPr="004D5A4A">
        <w:rPr>
          <w:rFonts w:ascii="Calibri" w:hAnsi="Calibri" w:cs="Calibri"/>
        </w:rPr>
        <w:t xml:space="preserve">okres gwarancji: minimum 24 miesiące. </w:t>
      </w:r>
    </w:p>
    <w:p w14:paraId="2A9F0E8D" w14:textId="77777777" w:rsidR="00872A8D" w:rsidRPr="004D5A4A" w:rsidRDefault="00872A8D">
      <w:pPr>
        <w:rPr>
          <w:rFonts w:ascii="Calibri" w:hAnsi="Calibri" w:cs="Calibri"/>
        </w:rPr>
      </w:pPr>
    </w:p>
    <w:p w14:paraId="1FD7AD8E" w14:textId="77777777" w:rsidR="00872A8D" w:rsidRPr="004D5A4A" w:rsidRDefault="00872A8D" w:rsidP="00872A8D">
      <w:pPr>
        <w:rPr>
          <w:rFonts w:ascii="Calibri" w:hAnsi="Calibri" w:cs="Calibri"/>
          <w:b/>
        </w:rPr>
      </w:pPr>
      <w:r w:rsidRPr="004D5A4A">
        <w:rPr>
          <w:rFonts w:ascii="Calibri" w:hAnsi="Calibri" w:cs="Calibri"/>
          <w:b/>
        </w:rPr>
        <w:t>Opis przedmiotu zamówienia:</w:t>
      </w:r>
    </w:p>
    <w:p w14:paraId="3029E872" w14:textId="5D9E643B" w:rsidR="00872A8D" w:rsidRPr="004D5A4A" w:rsidRDefault="00872A8D" w:rsidP="00872A8D">
      <w:pPr>
        <w:rPr>
          <w:rFonts w:ascii="Calibri" w:hAnsi="Calibri" w:cs="Calibri"/>
          <w:b/>
        </w:rPr>
      </w:pPr>
      <w:r w:rsidRPr="004D5A4A">
        <w:rPr>
          <w:rFonts w:ascii="Calibri" w:hAnsi="Calibri" w:cs="Calibri"/>
          <w:b/>
        </w:rPr>
        <w:t xml:space="preserve">Nagrzewnica olejowa wraz z osprzętem – 3szt. </w:t>
      </w:r>
    </w:p>
    <w:p w14:paraId="52C7184F" w14:textId="77777777" w:rsidR="00872A8D" w:rsidRPr="004D5A4A" w:rsidRDefault="00872A8D" w:rsidP="00872A8D">
      <w:pPr>
        <w:rPr>
          <w:rFonts w:ascii="Calibri" w:hAnsi="Calibri" w:cs="Calibri"/>
          <w:b/>
        </w:rPr>
      </w:pPr>
      <w:r w:rsidRPr="004D5A4A">
        <w:rPr>
          <w:rFonts w:ascii="Calibri" w:hAnsi="Calibri" w:cs="Calibri"/>
          <w:b/>
        </w:rPr>
        <w:t>Parametry nagrzewnicy (minimalne)</w:t>
      </w:r>
    </w:p>
    <w:p w14:paraId="3AFC5FB3" w14:textId="77777777" w:rsidR="00872A8D" w:rsidRPr="004D5A4A" w:rsidRDefault="00872A8D" w:rsidP="00872A8D">
      <w:pPr>
        <w:rPr>
          <w:rFonts w:ascii="Calibri" w:hAnsi="Calibri" w:cs="Calibri"/>
        </w:rPr>
      </w:pPr>
    </w:p>
    <w:p w14:paraId="7EF01710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Moc grzewcza [kW] 21,0 </w:t>
      </w:r>
    </w:p>
    <w:p w14:paraId="5BB1B420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Przepływ powietrza [m³/h] 1550 </w:t>
      </w:r>
    </w:p>
    <w:p w14:paraId="4B581E72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Zużycie paliwa [l/h] 2,0 </w:t>
      </w:r>
    </w:p>
    <w:p w14:paraId="0E94C7B2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Zalecany do powierzchni [m²]210 </w:t>
      </w:r>
    </w:p>
    <w:p w14:paraId="7CBDA7B1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Moc grzewcza [kcal/h] 18100 </w:t>
      </w:r>
    </w:p>
    <w:p w14:paraId="12D71BB4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>Wydajność [</w:t>
      </w:r>
      <w:proofErr w:type="spellStart"/>
      <w:r w:rsidRPr="004D5A4A">
        <w:rPr>
          <w:rFonts w:ascii="Calibri" w:eastAsia="Times New Roman" w:hAnsi="Calibri" w:cs="Calibri"/>
        </w:rPr>
        <w:t>Btu</w:t>
      </w:r>
      <w:proofErr w:type="spellEnd"/>
      <w:r w:rsidRPr="004D5A4A">
        <w:rPr>
          <w:rFonts w:ascii="Calibri" w:eastAsia="Times New Roman" w:hAnsi="Calibri" w:cs="Calibri"/>
        </w:rPr>
        <w:t xml:space="preserve">/h] 71700 </w:t>
      </w:r>
    </w:p>
    <w:p w14:paraId="614E792B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Minimalny czas pracy na pełnym zbiorniku [h] 19 </w:t>
      </w:r>
    </w:p>
    <w:p w14:paraId="1A8B49FB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Napięcie [V] 230 / 1-fazowe </w:t>
      </w:r>
    </w:p>
    <w:p w14:paraId="6CA1D01D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>Częstotliwość [</w:t>
      </w:r>
      <w:proofErr w:type="spellStart"/>
      <w:r w:rsidRPr="004D5A4A">
        <w:rPr>
          <w:rFonts w:ascii="Calibri" w:eastAsia="Times New Roman" w:hAnsi="Calibri" w:cs="Calibri"/>
        </w:rPr>
        <w:t>Hz</w:t>
      </w:r>
      <w:proofErr w:type="spellEnd"/>
      <w:r w:rsidRPr="004D5A4A">
        <w:rPr>
          <w:rFonts w:ascii="Calibri" w:eastAsia="Times New Roman" w:hAnsi="Calibri" w:cs="Calibri"/>
        </w:rPr>
        <w:t xml:space="preserve">] 50 </w:t>
      </w:r>
    </w:p>
    <w:p w14:paraId="16B9CFA4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Pobór mocy [kW] 0,30 </w:t>
      </w:r>
    </w:p>
    <w:p w14:paraId="715F77A7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Prąd znamionowy [A] 1,5 </w:t>
      </w:r>
    </w:p>
    <w:p w14:paraId="767E40E5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Pojemność zbiornika [l] 36,0 </w:t>
      </w:r>
    </w:p>
    <w:p w14:paraId="648C7B83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Średnica przyłącza kominowego [mm] 120 </w:t>
      </w:r>
    </w:p>
    <w:p w14:paraId="7C6B4733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Średnica rury wylotowej [mm] 230 </w:t>
      </w:r>
    </w:p>
    <w:p w14:paraId="3A975DF9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Regulacja termostatem możliwa </w:t>
      </w:r>
    </w:p>
    <w:p w14:paraId="5BFCE967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Rodzaj paliwa - olej opałowy / napędowy </w:t>
      </w:r>
    </w:p>
    <w:p w14:paraId="10930D5B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Zapłon - elektroda </w:t>
      </w:r>
    </w:p>
    <w:p w14:paraId="747415FA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Rodzaj wentylatora - osiowy </w:t>
      </w:r>
    </w:p>
    <w:p w14:paraId="247C0152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Typ nagrzewnicy olejowej - wysokociśnieniowa </w:t>
      </w:r>
    </w:p>
    <w:p w14:paraId="444B770A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Przewód zasilający - wbudowany </w:t>
      </w:r>
    </w:p>
    <w:p w14:paraId="1E2282B7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Zbiornik paliwa - tworzywo sztuczne </w:t>
      </w:r>
    </w:p>
    <w:p w14:paraId="2CFD7648" w14:textId="77777777" w:rsidR="00872A8D" w:rsidRPr="004D5A4A" w:rsidRDefault="00872A8D" w:rsidP="00872A8D">
      <w:pPr>
        <w:pStyle w:val="Akapitzlist"/>
        <w:numPr>
          <w:ilvl w:val="0"/>
          <w:numId w:val="1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Stopień ochrony - IP 41 </w:t>
      </w:r>
    </w:p>
    <w:p w14:paraId="12AF6CCB" w14:textId="77777777" w:rsidR="00872A8D" w:rsidRPr="004D5A4A" w:rsidRDefault="00872A8D" w:rsidP="00872A8D">
      <w:pPr>
        <w:pStyle w:val="Akapitzlist"/>
        <w:rPr>
          <w:rFonts w:ascii="Calibri" w:eastAsia="Times New Roman" w:hAnsi="Calibri" w:cs="Calibri"/>
        </w:rPr>
      </w:pPr>
    </w:p>
    <w:p w14:paraId="6EED69E8" w14:textId="77777777" w:rsidR="00872A8D" w:rsidRPr="004D5A4A" w:rsidRDefault="00872A8D" w:rsidP="00872A8D">
      <w:pPr>
        <w:rPr>
          <w:rFonts w:ascii="Calibri" w:eastAsia="Times New Roman" w:hAnsi="Calibri" w:cs="Calibri"/>
          <w:b/>
        </w:rPr>
      </w:pPr>
      <w:r w:rsidRPr="004D5A4A">
        <w:rPr>
          <w:rFonts w:ascii="Calibri" w:eastAsia="Times New Roman" w:hAnsi="Calibri" w:cs="Calibri"/>
          <w:b/>
        </w:rPr>
        <w:t>Wyposażenie :</w:t>
      </w:r>
    </w:p>
    <w:p w14:paraId="2504D208" w14:textId="77777777" w:rsidR="00872A8D" w:rsidRPr="004D5A4A" w:rsidRDefault="00872A8D" w:rsidP="00872A8D">
      <w:pPr>
        <w:pStyle w:val="Akapitzlist"/>
        <w:numPr>
          <w:ilvl w:val="0"/>
          <w:numId w:val="2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lastRenderedPageBreak/>
        <w:t xml:space="preserve">kółka </w:t>
      </w:r>
    </w:p>
    <w:p w14:paraId="44FA5459" w14:textId="77777777" w:rsidR="00872A8D" w:rsidRPr="004D5A4A" w:rsidRDefault="00872A8D" w:rsidP="00872A8D">
      <w:pPr>
        <w:pStyle w:val="Akapitzlist"/>
        <w:numPr>
          <w:ilvl w:val="0"/>
          <w:numId w:val="2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uchwyt do przenoszenia </w:t>
      </w:r>
    </w:p>
    <w:p w14:paraId="5282B332" w14:textId="77777777" w:rsidR="00872A8D" w:rsidRPr="004D5A4A" w:rsidRDefault="00872A8D" w:rsidP="00872A8D">
      <w:pPr>
        <w:pStyle w:val="Akapitzlist"/>
        <w:numPr>
          <w:ilvl w:val="0"/>
          <w:numId w:val="2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termostat przegrzania </w:t>
      </w:r>
    </w:p>
    <w:p w14:paraId="7B216F56" w14:textId="77777777" w:rsidR="00872A8D" w:rsidRPr="004D5A4A" w:rsidRDefault="00872A8D" w:rsidP="00872A8D">
      <w:pPr>
        <w:pStyle w:val="Akapitzlist"/>
        <w:numPr>
          <w:ilvl w:val="0"/>
          <w:numId w:val="2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 xml:space="preserve">zbiornik paliwa </w:t>
      </w:r>
    </w:p>
    <w:p w14:paraId="4CB91ED7" w14:textId="77777777" w:rsidR="00872A8D" w:rsidRPr="004D5A4A" w:rsidRDefault="00872A8D" w:rsidP="00872A8D">
      <w:pPr>
        <w:pStyle w:val="Akapitzlist"/>
        <w:numPr>
          <w:ilvl w:val="0"/>
          <w:numId w:val="2"/>
        </w:numPr>
        <w:rPr>
          <w:rFonts w:ascii="Calibri" w:eastAsia="Times New Roman" w:hAnsi="Calibri" w:cs="Calibri"/>
        </w:rPr>
      </w:pPr>
      <w:r w:rsidRPr="004D5A4A">
        <w:rPr>
          <w:rFonts w:ascii="Calibri" w:eastAsia="Times New Roman" w:hAnsi="Calibri" w:cs="Calibri"/>
        </w:rPr>
        <w:t>gwarancja co najmniej dwa lata</w:t>
      </w:r>
    </w:p>
    <w:p w14:paraId="74E10DD2" w14:textId="77777777" w:rsidR="00872A8D" w:rsidRPr="004D5A4A" w:rsidRDefault="00872A8D" w:rsidP="00872A8D">
      <w:pPr>
        <w:rPr>
          <w:rFonts w:ascii="Calibri" w:eastAsia="Times New Roman" w:hAnsi="Calibri" w:cs="Calibri"/>
        </w:rPr>
      </w:pPr>
    </w:p>
    <w:p w14:paraId="78DC2AD2" w14:textId="77777777" w:rsidR="00872A8D" w:rsidRPr="004D5A4A" w:rsidRDefault="00872A8D" w:rsidP="00872A8D">
      <w:pPr>
        <w:rPr>
          <w:rFonts w:ascii="Calibri" w:eastAsia="Times New Roman" w:hAnsi="Calibri" w:cs="Calibri"/>
        </w:rPr>
      </w:pPr>
    </w:p>
    <w:p w14:paraId="3163AC1B" w14:textId="77777777" w:rsidR="00872A8D" w:rsidRPr="004D5A4A" w:rsidRDefault="00872A8D" w:rsidP="00872A8D">
      <w:pPr>
        <w:rPr>
          <w:rFonts w:ascii="Calibri" w:hAnsi="Calibri" w:cs="Calibri"/>
          <w:b/>
        </w:rPr>
      </w:pPr>
      <w:r w:rsidRPr="004D5A4A">
        <w:rPr>
          <w:rFonts w:ascii="Calibri" w:hAnsi="Calibri" w:cs="Calibri"/>
          <w:b/>
        </w:rPr>
        <w:t>Giętki przewód do nagrzewnicy olejowej - parametry (minimalne)</w:t>
      </w:r>
    </w:p>
    <w:p w14:paraId="57CE5E5A" w14:textId="77777777" w:rsidR="00872A8D" w:rsidRPr="004D5A4A" w:rsidRDefault="00872A8D" w:rsidP="00872A8D">
      <w:pPr>
        <w:pStyle w:val="Akapitzlist"/>
        <w:numPr>
          <w:ilvl w:val="0"/>
          <w:numId w:val="3"/>
        </w:numPr>
        <w:spacing w:after="160" w:line="259" w:lineRule="auto"/>
        <w:rPr>
          <w:rFonts w:ascii="Calibri" w:hAnsi="Calibri" w:cs="Calibri"/>
        </w:rPr>
      </w:pPr>
      <w:r w:rsidRPr="004D5A4A">
        <w:rPr>
          <w:rFonts w:ascii="Calibri" w:hAnsi="Calibri" w:cs="Calibri"/>
        </w:rPr>
        <w:t>jednodrożny</w:t>
      </w:r>
    </w:p>
    <w:p w14:paraId="230674AB" w14:textId="77777777" w:rsidR="00872A8D" w:rsidRPr="004D5A4A" w:rsidRDefault="00872A8D" w:rsidP="00872A8D">
      <w:pPr>
        <w:pStyle w:val="Akapitzlist"/>
        <w:numPr>
          <w:ilvl w:val="0"/>
          <w:numId w:val="3"/>
        </w:numPr>
        <w:spacing w:after="160" w:line="259" w:lineRule="auto"/>
        <w:rPr>
          <w:rFonts w:ascii="Calibri" w:hAnsi="Calibri" w:cs="Calibri"/>
        </w:rPr>
      </w:pPr>
      <w:r w:rsidRPr="004D5A4A">
        <w:rPr>
          <w:rFonts w:ascii="Calibri" w:hAnsi="Calibri" w:cs="Calibri"/>
        </w:rPr>
        <w:t>długość – 7,5 metra</w:t>
      </w:r>
    </w:p>
    <w:p w14:paraId="49B69305" w14:textId="77777777" w:rsidR="00872A8D" w:rsidRPr="004D5A4A" w:rsidRDefault="00872A8D" w:rsidP="00872A8D">
      <w:pPr>
        <w:pStyle w:val="Akapitzlist"/>
        <w:numPr>
          <w:ilvl w:val="0"/>
          <w:numId w:val="3"/>
        </w:numPr>
        <w:spacing w:after="160" w:line="259" w:lineRule="auto"/>
        <w:rPr>
          <w:rFonts w:ascii="Calibri" w:hAnsi="Calibri" w:cs="Calibri"/>
        </w:rPr>
      </w:pPr>
      <w:r w:rsidRPr="004D5A4A">
        <w:rPr>
          <w:rFonts w:ascii="Calibri" w:hAnsi="Calibri" w:cs="Calibri"/>
        </w:rPr>
        <w:t>średnica – 60 cm</w:t>
      </w:r>
    </w:p>
    <w:p w14:paraId="7C330AEB" w14:textId="77777777" w:rsidR="00872A8D" w:rsidRPr="004D5A4A" w:rsidRDefault="00872A8D" w:rsidP="00872A8D">
      <w:pPr>
        <w:pStyle w:val="Akapitzlist"/>
        <w:numPr>
          <w:ilvl w:val="0"/>
          <w:numId w:val="3"/>
        </w:numPr>
        <w:spacing w:after="160" w:line="259" w:lineRule="auto"/>
        <w:rPr>
          <w:rFonts w:ascii="Calibri" w:hAnsi="Calibri" w:cs="Calibri"/>
        </w:rPr>
      </w:pPr>
      <w:r w:rsidRPr="004D5A4A">
        <w:rPr>
          <w:rFonts w:ascii="Calibri" w:hAnsi="Calibri" w:cs="Calibri"/>
        </w:rPr>
        <w:t>wykonane z materiału termoodpornego</w:t>
      </w:r>
    </w:p>
    <w:p w14:paraId="4D36CCFC" w14:textId="77777777" w:rsidR="00872A8D" w:rsidRPr="004D5A4A" w:rsidRDefault="00872A8D" w:rsidP="00872A8D">
      <w:pPr>
        <w:pStyle w:val="Akapitzlist"/>
        <w:numPr>
          <w:ilvl w:val="0"/>
          <w:numId w:val="3"/>
        </w:numPr>
        <w:spacing w:after="160" w:line="259" w:lineRule="auto"/>
        <w:rPr>
          <w:rFonts w:ascii="Calibri" w:hAnsi="Calibri" w:cs="Calibri"/>
        </w:rPr>
      </w:pPr>
      <w:r w:rsidRPr="004D5A4A">
        <w:rPr>
          <w:rFonts w:ascii="Calibri" w:hAnsi="Calibri" w:cs="Calibri"/>
        </w:rPr>
        <w:t>możliwość łączenia z innymi przewodami za pomocą zamka błyskawicznego</w:t>
      </w:r>
    </w:p>
    <w:p w14:paraId="4A62C3E0" w14:textId="77777777" w:rsidR="00872A8D" w:rsidRPr="004D5A4A" w:rsidRDefault="00872A8D" w:rsidP="00872A8D">
      <w:pPr>
        <w:pStyle w:val="Akapitzlist"/>
        <w:numPr>
          <w:ilvl w:val="0"/>
          <w:numId w:val="3"/>
        </w:numPr>
        <w:spacing w:after="160" w:line="259" w:lineRule="auto"/>
        <w:rPr>
          <w:rFonts w:ascii="Calibri" w:hAnsi="Calibri" w:cs="Calibri"/>
        </w:rPr>
      </w:pPr>
      <w:r w:rsidRPr="004D5A4A">
        <w:rPr>
          <w:rFonts w:ascii="Calibri" w:hAnsi="Calibri" w:cs="Calibri"/>
        </w:rPr>
        <w:t>pierwsze metry przewodu wykonane z materiału odpornego na temperatury od -30°C do 150°C, pozostałe od -30°C do 85°C</w:t>
      </w:r>
    </w:p>
    <w:p w14:paraId="4A014A88" w14:textId="77777777" w:rsidR="00872A8D" w:rsidRPr="004D5A4A" w:rsidRDefault="00872A8D" w:rsidP="00872A8D">
      <w:pPr>
        <w:pStyle w:val="Akapitzlist"/>
        <w:numPr>
          <w:ilvl w:val="0"/>
          <w:numId w:val="3"/>
        </w:numPr>
        <w:spacing w:after="160" w:line="259" w:lineRule="auto"/>
        <w:rPr>
          <w:rFonts w:ascii="Calibri" w:hAnsi="Calibri" w:cs="Calibri"/>
        </w:rPr>
      </w:pPr>
      <w:r w:rsidRPr="004D5A4A">
        <w:rPr>
          <w:rFonts w:ascii="Calibri" w:hAnsi="Calibri" w:cs="Calibri"/>
        </w:rPr>
        <w:t>Opaska zaciskowa w zestawie</w:t>
      </w:r>
    </w:p>
    <w:p w14:paraId="2E951B4C" w14:textId="77777777" w:rsidR="00872A8D" w:rsidRPr="004D5A4A" w:rsidRDefault="00872A8D" w:rsidP="00872A8D">
      <w:pPr>
        <w:pStyle w:val="Akapitzlist"/>
        <w:numPr>
          <w:ilvl w:val="0"/>
          <w:numId w:val="3"/>
        </w:numPr>
        <w:spacing w:after="160" w:line="259" w:lineRule="auto"/>
        <w:rPr>
          <w:rFonts w:ascii="Calibri" w:hAnsi="Calibri" w:cs="Calibri"/>
        </w:rPr>
      </w:pPr>
      <w:r w:rsidRPr="004D5A4A">
        <w:rPr>
          <w:rFonts w:ascii="Calibri" w:hAnsi="Calibri" w:cs="Calibri"/>
        </w:rPr>
        <w:t>Gwarancja co najmniej dwa lata</w:t>
      </w:r>
    </w:p>
    <w:p w14:paraId="29450EEC" w14:textId="77777777" w:rsidR="00872A8D" w:rsidRPr="004D5A4A" w:rsidRDefault="00872A8D" w:rsidP="00872A8D">
      <w:pPr>
        <w:pStyle w:val="Akapitzlist"/>
        <w:spacing w:after="160" w:line="259" w:lineRule="auto"/>
        <w:rPr>
          <w:rFonts w:ascii="Calibri" w:hAnsi="Calibri" w:cs="Calibri"/>
        </w:rPr>
      </w:pPr>
    </w:p>
    <w:p w14:paraId="5C099DCD" w14:textId="77777777" w:rsidR="00872A8D" w:rsidRPr="004D5A4A" w:rsidRDefault="00872A8D">
      <w:pPr>
        <w:rPr>
          <w:rFonts w:ascii="Calibri" w:hAnsi="Calibri" w:cs="Calibri"/>
        </w:rPr>
      </w:pPr>
    </w:p>
    <w:sectPr w:rsidR="00872A8D" w:rsidRPr="004D5A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969C4" w14:textId="77777777" w:rsidR="002D506B" w:rsidRDefault="002D506B" w:rsidP="004D5A4A">
      <w:r>
        <w:separator/>
      </w:r>
    </w:p>
  </w:endnote>
  <w:endnote w:type="continuationSeparator" w:id="0">
    <w:p w14:paraId="06B5C52D" w14:textId="77777777" w:rsidR="002D506B" w:rsidRDefault="002D506B" w:rsidP="004D5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6A7E2" w14:textId="77777777" w:rsidR="004D5A4A" w:rsidRDefault="004D5A4A" w:rsidP="004D5A4A">
    <w:pPr>
      <w:pStyle w:val="Stopka"/>
    </w:pPr>
    <w:r>
      <w:rPr>
        <w:i/>
      </w:rPr>
      <w:t>ZAM.271.19</w:t>
    </w:r>
    <w:r w:rsidRPr="001C78F5">
      <w:rPr>
        <w:i/>
      </w:rPr>
      <w:t>.2025</w:t>
    </w:r>
  </w:p>
  <w:p w14:paraId="4675DFA8" w14:textId="77777777" w:rsidR="004D5A4A" w:rsidRDefault="004D5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4624B" w14:textId="77777777" w:rsidR="002D506B" w:rsidRDefault="002D506B" w:rsidP="004D5A4A">
      <w:r>
        <w:separator/>
      </w:r>
    </w:p>
  </w:footnote>
  <w:footnote w:type="continuationSeparator" w:id="0">
    <w:p w14:paraId="14C03C1C" w14:textId="77777777" w:rsidR="002D506B" w:rsidRDefault="002D506B" w:rsidP="004D5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BD20E" w14:textId="6DD9B92D" w:rsidR="004D5A4A" w:rsidRDefault="004D5A4A" w:rsidP="004D5A4A">
    <w:pPr>
      <w:pStyle w:val="Nagwek"/>
      <w:jc w:val="center"/>
    </w:pPr>
    <w:r>
      <w:rPr>
        <w:noProof/>
      </w:rPr>
      <w:drawing>
        <wp:inline distT="0" distB="0" distL="0" distR="0" wp14:anchorId="54A1DE58" wp14:editId="60DBBE7E">
          <wp:extent cx="2838450" cy="1218565"/>
          <wp:effectExtent l="0" t="0" r="0" b="635"/>
          <wp:docPr id="1367884369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884369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7A7E"/>
    <w:multiLevelType w:val="hybridMultilevel"/>
    <w:tmpl w:val="0B26F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649CC"/>
    <w:multiLevelType w:val="hybridMultilevel"/>
    <w:tmpl w:val="41666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51CF5"/>
    <w:multiLevelType w:val="hybridMultilevel"/>
    <w:tmpl w:val="5C8E0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653786">
    <w:abstractNumId w:val="1"/>
  </w:num>
  <w:num w:numId="2" w16cid:durableId="1062674204">
    <w:abstractNumId w:val="2"/>
  </w:num>
  <w:num w:numId="3" w16cid:durableId="6005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A8D"/>
    <w:rsid w:val="00265E3F"/>
    <w:rsid w:val="002D506B"/>
    <w:rsid w:val="004D5A4A"/>
    <w:rsid w:val="00730423"/>
    <w:rsid w:val="0087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8A63"/>
  <w15:chartTrackingRefBased/>
  <w15:docId w15:val="{6ECD009E-110A-4331-B1F6-691C2DB6C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2A8D"/>
    <w:pPr>
      <w:spacing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2A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2A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2A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2A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2A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2A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2A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2A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2A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2A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2A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2A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2A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2A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2A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2A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2A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2A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2A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2A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2A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2A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2A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2A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2A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2A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2A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2A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2A8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5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5A4A"/>
    <w:rPr>
      <w:rFonts w:ascii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5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5A4A"/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Gromadzka</dc:creator>
  <cp:keywords/>
  <dc:description/>
  <cp:lastModifiedBy>Martyna Nasłońska</cp:lastModifiedBy>
  <cp:revision>2</cp:revision>
  <dcterms:created xsi:type="dcterms:W3CDTF">2025-11-13T09:11:00Z</dcterms:created>
  <dcterms:modified xsi:type="dcterms:W3CDTF">2025-11-13T10:13:00Z</dcterms:modified>
</cp:coreProperties>
</file>